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4FC8" w14:textId="0ED44F0E" w:rsidR="00BB4775" w:rsidRPr="00DF7D65" w:rsidRDefault="00BB4775">
      <w:pPr>
        <w:rPr>
          <w:b/>
          <w:sz w:val="24"/>
          <w:szCs w:val="24"/>
        </w:rPr>
      </w:pPr>
      <w:r w:rsidRPr="00DF7D65">
        <w:rPr>
          <w:b/>
          <w:sz w:val="24"/>
          <w:szCs w:val="24"/>
        </w:rPr>
        <w:t>Test Review – chapters 16</w:t>
      </w:r>
    </w:p>
    <w:p w14:paraId="45CAD2BF" w14:textId="77777777" w:rsidR="00BB4775" w:rsidRDefault="00BB4775" w:rsidP="00BB4775">
      <w:pPr>
        <w:rPr>
          <w:sz w:val="24"/>
          <w:szCs w:val="24"/>
          <w:u w:val="single"/>
        </w:rPr>
      </w:pPr>
      <w:r w:rsidRPr="00BB4775">
        <w:rPr>
          <w:sz w:val="24"/>
          <w:szCs w:val="24"/>
          <w:u w:val="single"/>
        </w:rPr>
        <w:t>Chapter 16, lesson 1 &amp; “Time for Justice” Civil Rights video chart</w:t>
      </w:r>
    </w:p>
    <w:p w14:paraId="0DB84913" w14:textId="5934506E" w:rsidR="00BB4775" w:rsidRPr="00BB4775" w:rsidRDefault="00BB4775" w:rsidP="00BB4775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BB4775">
        <w:rPr>
          <w:sz w:val="24"/>
          <w:szCs w:val="24"/>
        </w:rPr>
        <w:t xml:space="preserve"> How did Brown vs. Board of Education overturn Plessy vs. Ferguson? (You must know what each court case ruled)</w:t>
      </w:r>
    </w:p>
    <w:p w14:paraId="676C0DF9" w14:textId="062197AF" w:rsidR="00BB4775" w:rsidRDefault="00BB4775" w:rsidP="00BB4775">
      <w:pPr>
        <w:rPr>
          <w:sz w:val="24"/>
          <w:szCs w:val="24"/>
        </w:rPr>
      </w:pPr>
    </w:p>
    <w:p w14:paraId="51C4D7DC" w14:textId="34D8C47C" w:rsidR="00BB4775" w:rsidRDefault="00BB4775" w:rsidP="00BB4775">
      <w:pPr>
        <w:rPr>
          <w:sz w:val="24"/>
          <w:szCs w:val="24"/>
        </w:rPr>
      </w:pPr>
      <w:r>
        <w:rPr>
          <w:sz w:val="24"/>
          <w:szCs w:val="24"/>
        </w:rPr>
        <w:t>2.  What sparked the Montgomery bus boycott?  Why was it effective?</w:t>
      </w:r>
    </w:p>
    <w:p w14:paraId="2FC728EE" w14:textId="0679F65A" w:rsidR="00BB4775" w:rsidRDefault="00BB4775" w:rsidP="00BB4775">
      <w:pPr>
        <w:rPr>
          <w:sz w:val="24"/>
          <w:szCs w:val="24"/>
        </w:rPr>
      </w:pPr>
    </w:p>
    <w:p w14:paraId="0FEC7D8A" w14:textId="0C0C65BE" w:rsidR="00BB4775" w:rsidRDefault="00BB4775" w:rsidP="00BB4775">
      <w:pPr>
        <w:rPr>
          <w:sz w:val="24"/>
          <w:szCs w:val="24"/>
        </w:rPr>
      </w:pPr>
      <w:r>
        <w:rPr>
          <w:sz w:val="24"/>
          <w:szCs w:val="24"/>
        </w:rPr>
        <w:t xml:space="preserve">3.  Who were the “Little Rock Nine?”  </w:t>
      </w:r>
      <w:r w:rsidR="00B84458">
        <w:rPr>
          <w:sz w:val="24"/>
          <w:szCs w:val="24"/>
        </w:rPr>
        <w:t>How did the federal government get involved in this s</w:t>
      </w:r>
      <w:r w:rsidR="00DF7D65">
        <w:rPr>
          <w:sz w:val="24"/>
          <w:szCs w:val="24"/>
        </w:rPr>
        <w:t>ituation?</w:t>
      </w:r>
    </w:p>
    <w:p w14:paraId="09ACC7C3" w14:textId="447847E0" w:rsidR="00DF7D65" w:rsidRDefault="00DF7D65" w:rsidP="00BB4775">
      <w:pPr>
        <w:rPr>
          <w:sz w:val="24"/>
          <w:szCs w:val="24"/>
        </w:rPr>
      </w:pPr>
    </w:p>
    <w:p w14:paraId="50FB0D25" w14:textId="4A34166A" w:rsidR="00DF7D65" w:rsidRDefault="00DF7D65" w:rsidP="00DF7D65">
      <w:pPr>
        <w:rPr>
          <w:sz w:val="24"/>
          <w:szCs w:val="24"/>
          <w:u w:val="single"/>
        </w:rPr>
      </w:pPr>
      <w:r w:rsidRPr="00DF7D65">
        <w:rPr>
          <w:sz w:val="24"/>
          <w:szCs w:val="24"/>
          <w:u w:val="single"/>
        </w:rPr>
        <w:t>Chapter 16, lesson 2</w:t>
      </w:r>
      <w:r>
        <w:rPr>
          <w:sz w:val="24"/>
          <w:szCs w:val="24"/>
        </w:rPr>
        <w:t xml:space="preserve"> </w:t>
      </w:r>
      <w:r w:rsidRPr="00BB4775">
        <w:rPr>
          <w:sz w:val="24"/>
          <w:szCs w:val="24"/>
          <w:u w:val="single"/>
        </w:rPr>
        <w:t>&amp; “Time for Justice” Civil Rights video chart</w:t>
      </w:r>
    </w:p>
    <w:p w14:paraId="4B4CAF68" w14:textId="225F1284" w:rsidR="00DF7D65" w:rsidRP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7D65">
        <w:rPr>
          <w:sz w:val="24"/>
          <w:szCs w:val="24"/>
        </w:rPr>
        <w:t>Explain what a sit-in is and how it can affect change?</w:t>
      </w:r>
    </w:p>
    <w:p w14:paraId="0731F3B5" w14:textId="01EAEF96" w:rsidR="00DF7D65" w:rsidRDefault="00DF7D65" w:rsidP="00DF7D65">
      <w:pPr>
        <w:rPr>
          <w:sz w:val="24"/>
          <w:szCs w:val="24"/>
        </w:rPr>
      </w:pPr>
    </w:p>
    <w:p w14:paraId="2CF609D0" w14:textId="2B4A7650" w:rsid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goal of the Freedom Rides?  What happened to riders that participated?  </w:t>
      </w:r>
    </w:p>
    <w:p w14:paraId="1E5AEF78" w14:textId="77777777" w:rsidR="00DF7D65" w:rsidRPr="00DF7D65" w:rsidRDefault="00DF7D65" w:rsidP="00DF7D65">
      <w:pPr>
        <w:pStyle w:val="ListParagraph"/>
        <w:rPr>
          <w:sz w:val="24"/>
          <w:szCs w:val="24"/>
        </w:rPr>
      </w:pPr>
    </w:p>
    <w:p w14:paraId="62A99235" w14:textId="15853AC8" w:rsidR="00DF7D65" w:rsidRDefault="00DF7D65" w:rsidP="00DF7D65">
      <w:pPr>
        <w:rPr>
          <w:sz w:val="24"/>
          <w:szCs w:val="24"/>
        </w:rPr>
      </w:pPr>
    </w:p>
    <w:p w14:paraId="332CCAF2" w14:textId="4F692248" w:rsid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How did the bombing of the 16</w:t>
      </w:r>
      <w:r w:rsidRPr="00DF7D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Baptists Church strengthen the Civil Rights movement?</w:t>
      </w:r>
    </w:p>
    <w:p w14:paraId="0F550E8F" w14:textId="23E3E849" w:rsidR="00DF7D65" w:rsidRDefault="00DF7D65" w:rsidP="00DF7D65">
      <w:pPr>
        <w:rPr>
          <w:sz w:val="24"/>
          <w:szCs w:val="24"/>
        </w:rPr>
      </w:pPr>
    </w:p>
    <w:p w14:paraId="14FE6456" w14:textId="6C1BC515" w:rsidR="00DF7D65" w:rsidRDefault="00DF7D65" w:rsidP="00DF7D65">
      <w:pPr>
        <w:rPr>
          <w:b/>
          <w:sz w:val="24"/>
          <w:szCs w:val="24"/>
        </w:rPr>
      </w:pPr>
      <w:r w:rsidRPr="00DF7D65">
        <w:rPr>
          <w:b/>
          <w:sz w:val="24"/>
          <w:szCs w:val="24"/>
        </w:rPr>
        <w:t>Define the following:</w:t>
      </w:r>
    </w:p>
    <w:p w14:paraId="29CC498C" w14:textId="67D8507D" w:rsid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F7D65">
        <w:rPr>
          <w:sz w:val="24"/>
          <w:szCs w:val="24"/>
        </w:rPr>
        <w:t>Civil Rights Act of 1964-</w:t>
      </w:r>
    </w:p>
    <w:p w14:paraId="7094BC1A" w14:textId="7534F1F9" w:rsidR="00DF7D65" w:rsidRDefault="00DF7D65" w:rsidP="00DF7D65">
      <w:pPr>
        <w:rPr>
          <w:sz w:val="24"/>
          <w:szCs w:val="24"/>
        </w:rPr>
      </w:pPr>
    </w:p>
    <w:p w14:paraId="0B33C41D" w14:textId="0A8D148C" w:rsid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Selma March/Bloody Sunday – </w:t>
      </w:r>
    </w:p>
    <w:p w14:paraId="0C0B439A" w14:textId="0D68A8A3" w:rsidR="00DF7D65" w:rsidRDefault="00DF7D65" w:rsidP="00DF7D65">
      <w:pPr>
        <w:rPr>
          <w:sz w:val="24"/>
          <w:szCs w:val="24"/>
        </w:rPr>
      </w:pPr>
    </w:p>
    <w:p w14:paraId="031A1F67" w14:textId="796524D9" w:rsidR="00DF7D65" w:rsidRDefault="00DF7D65" w:rsidP="00DF7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Voting Rights Act of 1965 – </w:t>
      </w:r>
      <w:bookmarkStart w:id="0" w:name="_GoBack"/>
      <w:bookmarkEnd w:id="0"/>
    </w:p>
    <w:p w14:paraId="4F5601E3" w14:textId="15B372F3" w:rsidR="00DF7D65" w:rsidRDefault="00DF7D65" w:rsidP="00DF7D65">
      <w:pPr>
        <w:rPr>
          <w:sz w:val="24"/>
          <w:szCs w:val="24"/>
        </w:rPr>
      </w:pPr>
    </w:p>
    <w:p w14:paraId="47492F76" w14:textId="77777777" w:rsidR="00DF7D65" w:rsidRDefault="00DF7D65" w:rsidP="00DF7D65">
      <w:pPr>
        <w:rPr>
          <w:sz w:val="24"/>
          <w:szCs w:val="24"/>
          <w:u w:val="single"/>
        </w:rPr>
      </w:pPr>
      <w:r w:rsidRPr="00DF7D65">
        <w:rPr>
          <w:sz w:val="24"/>
          <w:szCs w:val="24"/>
          <w:u w:val="single"/>
        </w:rPr>
        <w:t>Chapter 16, lesson 3</w:t>
      </w:r>
    </w:p>
    <w:p w14:paraId="05F4108B" w14:textId="3DEA0BCC" w:rsidR="00DF7D65" w:rsidRPr="00DF7D65" w:rsidRDefault="00DF7D65" w:rsidP="00DF7D65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DF7D65">
        <w:rPr>
          <w:sz w:val="24"/>
          <w:szCs w:val="24"/>
        </w:rPr>
        <w:t xml:space="preserve"> What were some causes of urban riots during the 1960s?</w:t>
      </w:r>
    </w:p>
    <w:p w14:paraId="2428E9ED" w14:textId="77777777" w:rsidR="00DF7D65" w:rsidRDefault="00DF7D65" w:rsidP="00DF7D65">
      <w:pPr>
        <w:rPr>
          <w:sz w:val="24"/>
          <w:szCs w:val="24"/>
        </w:rPr>
      </w:pPr>
    </w:p>
    <w:p w14:paraId="12861214" w14:textId="3D489598" w:rsidR="00DF7D65" w:rsidRPr="00DF7D65" w:rsidRDefault="00DF7D65" w:rsidP="00DF7D65">
      <w:pPr>
        <w:rPr>
          <w:sz w:val="24"/>
          <w:szCs w:val="24"/>
          <w:u w:val="single"/>
        </w:rPr>
      </w:pPr>
      <w:r>
        <w:rPr>
          <w:sz w:val="24"/>
          <w:szCs w:val="24"/>
        </w:rPr>
        <w:t>2. What other groups that were fighting for Civil Rights gained power in the 1960s?  How were they different than MLK?</w:t>
      </w:r>
      <w:r w:rsidRPr="00DF7D65">
        <w:rPr>
          <w:sz w:val="24"/>
          <w:szCs w:val="24"/>
        </w:rPr>
        <w:t xml:space="preserve">   </w:t>
      </w:r>
    </w:p>
    <w:p w14:paraId="5DAB2058" w14:textId="77777777" w:rsidR="00DF7D65" w:rsidRPr="00DF7D65" w:rsidRDefault="00DF7D65" w:rsidP="00DF7D65">
      <w:pPr>
        <w:rPr>
          <w:sz w:val="24"/>
          <w:szCs w:val="24"/>
        </w:rPr>
      </w:pPr>
    </w:p>
    <w:p w14:paraId="556A3384" w14:textId="1A4D13C7" w:rsidR="00DF7D65" w:rsidRPr="00DF7D65" w:rsidRDefault="00DF7D65" w:rsidP="00BB4775">
      <w:pPr>
        <w:rPr>
          <w:b/>
          <w:i/>
          <w:sz w:val="32"/>
          <w:szCs w:val="32"/>
        </w:rPr>
      </w:pPr>
      <w:r w:rsidRPr="00DF7D65">
        <w:rPr>
          <w:b/>
          <w:i/>
          <w:sz w:val="32"/>
          <w:szCs w:val="32"/>
        </w:rPr>
        <w:t>CHAPTER 17 – VIETNAM – STUDY GATEWAY VIETNAM ASSIGNMENT!!</w:t>
      </w:r>
    </w:p>
    <w:p w14:paraId="792B0250" w14:textId="77777777" w:rsidR="00DF7D65" w:rsidRPr="00BB4775" w:rsidRDefault="00DF7D65" w:rsidP="00BB4775">
      <w:pPr>
        <w:rPr>
          <w:sz w:val="24"/>
          <w:szCs w:val="24"/>
        </w:rPr>
      </w:pPr>
    </w:p>
    <w:sectPr w:rsidR="00DF7D65" w:rsidRPr="00BB4775" w:rsidSect="00BB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D8"/>
    <w:multiLevelType w:val="hybridMultilevel"/>
    <w:tmpl w:val="7DD0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C02"/>
    <w:multiLevelType w:val="hybridMultilevel"/>
    <w:tmpl w:val="D608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70EB"/>
    <w:multiLevelType w:val="hybridMultilevel"/>
    <w:tmpl w:val="304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7FA7"/>
    <w:multiLevelType w:val="hybridMultilevel"/>
    <w:tmpl w:val="641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38D"/>
    <w:multiLevelType w:val="hybridMultilevel"/>
    <w:tmpl w:val="898E7F8A"/>
    <w:lvl w:ilvl="0" w:tplc="4B9AB3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1F7169"/>
    <w:multiLevelType w:val="hybridMultilevel"/>
    <w:tmpl w:val="1D1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2B5"/>
    <w:multiLevelType w:val="hybridMultilevel"/>
    <w:tmpl w:val="8EDE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CA7"/>
    <w:multiLevelType w:val="hybridMultilevel"/>
    <w:tmpl w:val="1D14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4AD"/>
    <w:multiLevelType w:val="hybridMultilevel"/>
    <w:tmpl w:val="38A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75"/>
    <w:rsid w:val="005913FE"/>
    <w:rsid w:val="008B5BC9"/>
    <w:rsid w:val="00B84458"/>
    <w:rsid w:val="00BB4775"/>
    <w:rsid w:val="00D62381"/>
    <w:rsid w:val="00D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632"/>
  <w15:chartTrackingRefBased/>
  <w15:docId w15:val="{9B4F4823-850C-4B38-86CC-DC9DE89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2019-04-10T17:25:00Z</cp:lastPrinted>
  <dcterms:created xsi:type="dcterms:W3CDTF">2019-04-10T16:17:00Z</dcterms:created>
  <dcterms:modified xsi:type="dcterms:W3CDTF">2019-04-10T17:26:00Z</dcterms:modified>
</cp:coreProperties>
</file>