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18" w:type="dxa"/>
        <w:tblLook w:val="04A0" w:firstRow="1" w:lastRow="0" w:firstColumn="1" w:lastColumn="0" w:noHBand="0" w:noVBand="1"/>
      </w:tblPr>
      <w:tblGrid>
        <w:gridCol w:w="3479"/>
        <w:gridCol w:w="3479"/>
        <w:gridCol w:w="3480"/>
        <w:gridCol w:w="3480"/>
      </w:tblGrid>
      <w:tr w:rsidR="00C96ED6" w:rsidTr="00C96ED6">
        <w:trPr>
          <w:trHeight w:val="569"/>
        </w:trPr>
        <w:tc>
          <w:tcPr>
            <w:tcW w:w="3479" w:type="dxa"/>
          </w:tcPr>
          <w:p w:rsidR="00C96ED6" w:rsidRPr="00C96ED6" w:rsidRDefault="00C96ED6">
            <w:pPr>
              <w:rPr>
                <w:b/>
              </w:rPr>
            </w:pPr>
            <w:r w:rsidRPr="00C96ED6">
              <w:rPr>
                <w:b/>
              </w:rPr>
              <w:t>GROUP</w:t>
            </w:r>
          </w:p>
        </w:tc>
        <w:tc>
          <w:tcPr>
            <w:tcW w:w="3479" w:type="dxa"/>
          </w:tcPr>
          <w:p w:rsidR="00C96ED6" w:rsidRPr="00C96ED6" w:rsidRDefault="00C96ED6">
            <w:pPr>
              <w:rPr>
                <w:b/>
              </w:rPr>
            </w:pPr>
            <w:r w:rsidRPr="00C96ED6">
              <w:rPr>
                <w:b/>
              </w:rPr>
              <w:t>DEMANDS</w:t>
            </w:r>
          </w:p>
        </w:tc>
        <w:tc>
          <w:tcPr>
            <w:tcW w:w="3480" w:type="dxa"/>
          </w:tcPr>
          <w:p w:rsidR="00C96ED6" w:rsidRPr="00C96ED6" w:rsidRDefault="00C96ED6">
            <w:pPr>
              <w:rPr>
                <w:b/>
              </w:rPr>
            </w:pPr>
            <w:r w:rsidRPr="00C96ED6">
              <w:rPr>
                <w:b/>
              </w:rPr>
              <w:t>STRATEGIES</w:t>
            </w:r>
          </w:p>
        </w:tc>
        <w:tc>
          <w:tcPr>
            <w:tcW w:w="3480" w:type="dxa"/>
          </w:tcPr>
          <w:p w:rsidR="00C96ED6" w:rsidRPr="00C96ED6" w:rsidRDefault="00C96ED6">
            <w:pPr>
              <w:rPr>
                <w:b/>
              </w:rPr>
            </w:pPr>
            <w:r w:rsidRPr="00C96ED6">
              <w:rPr>
                <w:b/>
              </w:rPr>
              <w:t>ACCOMPLISHMENTS</w:t>
            </w:r>
          </w:p>
        </w:tc>
      </w:tr>
      <w:tr w:rsidR="00C96ED6" w:rsidTr="00C96ED6">
        <w:trPr>
          <w:trHeight w:val="537"/>
        </w:trPr>
        <w:tc>
          <w:tcPr>
            <w:tcW w:w="3479" w:type="dxa"/>
          </w:tcPr>
          <w:p w:rsidR="00C96ED6" w:rsidRDefault="00C96ED6">
            <w:r>
              <w:t>YOUTH MOVEMENT</w:t>
            </w:r>
          </w:p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</w:tc>
        <w:tc>
          <w:tcPr>
            <w:tcW w:w="3479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</w:tr>
      <w:tr w:rsidR="00C96ED6" w:rsidTr="00C96ED6">
        <w:trPr>
          <w:trHeight w:val="1138"/>
        </w:trPr>
        <w:tc>
          <w:tcPr>
            <w:tcW w:w="3479" w:type="dxa"/>
          </w:tcPr>
          <w:p w:rsidR="00C96ED6" w:rsidRDefault="00C96ED6">
            <w:r>
              <w:t>FREE SPEECH MOVEMENT</w:t>
            </w:r>
          </w:p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</w:tc>
        <w:tc>
          <w:tcPr>
            <w:tcW w:w="3479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</w:tr>
      <w:tr w:rsidR="00C96ED6" w:rsidTr="00C96ED6">
        <w:trPr>
          <w:trHeight w:val="537"/>
        </w:trPr>
        <w:tc>
          <w:tcPr>
            <w:tcW w:w="3479" w:type="dxa"/>
          </w:tcPr>
          <w:p w:rsidR="00C96ED6" w:rsidRDefault="00C96ED6">
            <w:r>
              <w:t>WOMEN’S MOVEMENT</w:t>
            </w:r>
          </w:p>
          <w:p w:rsidR="00C96ED6" w:rsidRDefault="00C96ED6"/>
          <w:p w:rsidR="00B1296B" w:rsidRDefault="00B1296B"/>
          <w:p w:rsidR="00B1296B" w:rsidRDefault="00B1296B"/>
          <w:p w:rsidR="00C96ED6" w:rsidRDefault="00C96ED6"/>
          <w:p w:rsidR="00C96ED6" w:rsidRDefault="00C96ED6"/>
          <w:p w:rsidR="00C96ED6" w:rsidRDefault="00C96ED6"/>
          <w:p w:rsidR="00C96ED6" w:rsidRDefault="00C96ED6"/>
          <w:p w:rsidR="00C96ED6" w:rsidRDefault="00C96ED6"/>
          <w:p w:rsidR="00B1296B" w:rsidRDefault="00B1296B"/>
          <w:p w:rsidR="00B1296B" w:rsidRDefault="00B1296B"/>
          <w:p w:rsidR="00B1296B" w:rsidRDefault="00B1296B"/>
          <w:p w:rsidR="00B1296B" w:rsidRDefault="00B1296B"/>
        </w:tc>
        <w:tc>
          <w:tcPr>
            <w:tcW w:w="3479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</w:tr>
      <w:tr w:rsidR="00C96ED6" w:rsidTr="00C96ED6">
        <w:trPr>
          <w:trHeight w:val="569"/>
        </w:trPr>
        <w:tc>
          <w:tcPr>
            <w:tcW w:w="3479" w:type="dxa"/>
          </w:tcPr>
          <w:p w:rsidR="00C96ED6" w:rsidRDefault="00C96ED6">
            <w:r>
              <w:lastRenderedPageBreak/>
              <w:t>AMERICAN INDIANS</w:t>
            </w:r>
          </w:p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</w:tc>
        <w:tc>
          <w:tcPr>
            <w:tcW w:w="3479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</w:tr>
      <w:tr w:rsidR="00C96ED6" w:rsidTr="00C96ED6">
        <w:trPr>
          <w:trHeight w:val="1107"/>
        </w:trPr>
        <w:tc>
          <w:tcPr>
            <w:tcW w:w="3479" w:type="dxa"/>
          </w:tcPr>
          <w:p w:rsidR="00C96ED6" w:rsidRDefault="00C96ED6">
            <w:r>
              <w:t>MIGRANT WORKERS (LATINOS)</w:t>
            </w:r>
          </w:p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</w:tc>
        <w:tc>
          <w:tcPr>
            <w:tcW w:w="3479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</w:tr>
      <w:tr w:rsidR="00C96ED6" w:rsidTr="00C96ED6">
        <w:trPr>
          <w:trHeight w:val="1142"/>
        </w:trPr>
        <w:tc>
          <w:tcPr>
            <w:tcW w:w="3479" w:type="dxa"/>
          </w:tcPr>
          <w:p w:rsidR="00C96ED6" w:rsidRDefault="00C96ED6">
            <w:r>
              <w:t>PROTEST GROUP OF YOUR CHOICE</w:t>
            </w:r>
          </w:p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  <w:p w:rsidR="00B1296B" w:rsidRDefault="00B1296B"/>
        </w:tc>
        <w:tc>
          <w:tcPr>
            <w:tcW w:w="3479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  <w:tc>
          <w:tcPr>
            <w:tcW w:w="3480" w:type="dxa"/>
          </w:tcPr>
          <w:p w:rsidR="00C96ED6" w:rsidRDefault="00C96ED6"/>
        </w:tc>
      </w:tr>
    </w:tbl>
    <w:p w:rsidR="00F2294E" w:rsidRDefault="00F2294E"/>
    <w:sectPr w:rsidR="00F2294E" w:rsidSect="00B12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BD" w:rsidRDefault="00A426BD" w:rsidP="00C96ED6">
      <w:pPr>
        <w:spacing w:after="0" w:line="240" w:lineRule="auto"/>
      </w:pPr>
      <w:r>
        <w:separator/>
      </w:r>
    </w:p>
  </w:endnote>
  <w:endnote w:type="continuationSeparator" w:id="0">
    <w:p w:rsidR="00A426BD" w:rsidRDefault="00A426BD" w:rsidP="00C9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6B" w:rsidRDefault="00B12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6B" w:rsidRDefault="00B12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6B" w:rsidRDefault="00B1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BD" w:rsidRDefault="00A426BD" w:rsidP="00C96ED6">
      <w:pPr>
        <w:spacing w:after="0" w:line="240" w:lineRule="auto"/>
      </w:pPr>
      <w:r>
        <w:separator/>
      </w:r>
    </w:p>
  </w:footnote>
  <w:footnote w:type="continuationSeparator" w:id="0">
    <w:p w:rsidR="00A426BD" w:rsidRDefault="00A426BD" w:rsidP="00C9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6B" w:rsidRDefault="00B12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D6" w:rsidRDefault="00C96ED6">
    <w:pPr>
      <w:pStyle w:val="Header"/>
    </w:pPr>
    <w:r>
      <w:t>PROTEST CHART – Use chapter 18 of your textbo</w:t>
    </w:r>
    <w:r w:rsidR="00B1296B">
      <w:t>ok and chapters 15 &amp; 17 of the G</w:t>
    </w:r>
    <w:r>
      <w:t>ateway book to fill in the chart below.</w:t>
    </w:r>
    <w:bookmarkStart w:id="0" w:name="_GoBack"/>
    <w:bookmarkEnd w:id="0"/>
  </w:p>
  <w:p w:rsidR="00C96ED6" w:rsidRDefault="00C96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6B" w:rsidRDefault="00B12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D6"/>
    <w:rsid w:val="000164ED"/>
    <w:rsid w:val="00A426BD"/>
    <w:rsid w:val="00B1296B"/>
    <w:rsid w:val="00C96ED6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7618-46C6-44D5-B0B8-A8AB144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D6"/>
  </w:style>
  <w:style w:type="paragraph" w:styleId="Footer">
    <w:name w:val="footer"/>
    <w:basedOn w:val="Normal"/>
    <w:link w:val="FooterChar"/>
    <w:uiPriority w:val="99"/>
    <w:unhideWhenUsed/>
    <w:rsid w:val="00C9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2</cp:revision>
  <dcterms:created xsi:type="dcterms:W3CDTF">2016-04-20T12:35:00Z</dcterms:created>
  <dcterms:modified xsi:type="dcterms:W3CDTF">2016-04-20T13:05:00Z</dcterms:modified>
</cp:coreProperties>
</file>